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3C5EC" w14:textId="5CE3BEFB" w:rsidR="00987A1C" w:rsidRPr="00987A1C" w:rsidRDefault="00987A1C" w:rsidP="00987A1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987A1C">
        <w:rPr>
          <w:b/>
          <w:bCs/>
          <w:sz w:val="28"/>
          <w:szCs w:val="28"/>
        </w:rPr>
        <w:t>Carol Hartz</w:t>
      </w:r>
    </w:p>
    <w:p w14:paraId="6CBCC2E0" w14:textId="756D86CB" w:rsidR="00987A1C" w:rsidRDefault="004624F2" w:rsidP="00987A1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President, </w:t>
      </w:r>
      <w:r w:rsidR="00987A1C" w:rsidRPr="00987A1C">
        <w:rPr>
          <w:b/>
          <w:bCs/>
          <w:sz w:val="28"/>
          <w:szCs w:val="28"/>
        </w:rPr>
        <w:t>League of Women Voters Sarasota County</w:t>
      </w:r>
    </w:p>
    <w:p w14:paraId="05D9159B" w14:textId="77777777" w:rsidR="00F75366" w:rsidRPr="00987A1C" w:rsidRDefault="00F75366" w:rsidP="00987A1C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5DE81FC0" w14:textId="77777777" w:rsidR="00987A1C" w:rsidRDefault="00987A1C" w:rsidP="005F17D8">
      <w:pPr>
        <w:tabs>
          <w:tab w:val="left" w:pos="0"/>
        </w:tabs>
        <w:jc w:val="both"/>
        <w:rPr>
          <w:bCs/>
          <w:sz w:val="24"/>
          <w:szCs w:val="20"/>
        </w:rPr>
      </w:pPr>
    </w:p>
    <w:p w14:paraId="2D16EECE" w14:textId="33B26501" w:rsidR="0004273A" w:rsidRDefault="005F17D8" w:rsidP="0004273A">
      <w:pPr>
        <w:tabs>
          <w:tab w:val="left" w:pos="0"/>
        </w:tabs>
        <w:jc w:val="both"/>
        <w:rPr>
          <w:bCs/>
          <w:sz w:val="24"/>
        </w:rPr>
      </w:pPr>
      <w:r w:rsidRPr="005F17D8">
        <w:rPr>
          <w:bCs/>
          <w:sz w:val="24"/>
          <w:szCs w:val="20"/>
        </w:rPr>
        <w:t>Carol Hartz has</w:t>
      </w:r>
      <w:r w:rsidR="00ED1716">
        <w:rPr>
          <w:bCs/>
          <w:sz w:val="24"/>
          <w:szCs w:val="20"/>
        </w:rPr>
        <w:t xml:space="preserve"> been </w:t>
      </w:r>
      <w:r w:rsidR="0004273A">
        <w:rPr>
          <w:bCs/>
          <w:sz w:val="24"/>
          <w:szCs w:val="20"/>
        </w:rPr>
        <w:t xml:space="preserve">president of the </w:t>
      </w:r>
      <w:r w:rsidR="0004273A" w:rsidRPr="005F17D8">
        <w:rPr>
          <w:bCs/>
          <w:sz w:val="24"/>
          <w:szCs w:val="20"/>
        </w:rPr>
        <w:t>League of Women Voters Sarasota County</w:t>
      </w:r>
      <w:r w:rsidR="0004273A">
        <w:rPr>
          <w:bCs/>
          <w:sz w:val="24"/>
          <w:szCs w:val="20"/>
        </w:rPr>
        <w:t xml:space="preserve"> since 2018</w:t>
      </w:r>
      <w:r w:rsidRPr="005F17D8">
        <w:rPr>
          <w:bCs/>
          <w:sz w:val="24"/>
          <w:szCs w:val="20"/>
        </w:rPr>
        <w:t xml:space="preserve">. </w:t>
      </w:r>
      <w:r w:rsidR="0004273A">
        <w:rPr>
          <w:bCs/>
          <w:sz w:val="24"/>
          <w:szCs w:val="20"/>
        </w:rPr>
        <w:t xml:space="preserve">Before becoming president, she served as </w:t>
      </w:r>
      <w:r w:rsidR="00567718">
        <w:rPr>
          <w:bCs/>
          <w:sz w:val="24"/>
          <w:szCs w:val="20"/>
        </w:rPr>
        <w:t xml:space="preserve">the League’s </w:t>
      </w:r>
      <w:r w:rsidR="0004273A">
        <w:rPr>
          <w:bCs/>
          <w:sz w:val="24"/>
          <w:szCs w:val="20"/>
        </w:rPr>
        <w:t>1</w:t>
      </w:r>
      <w:r w:rsidR="0004273A" w:rsidRPr="0004273A">
        <w:rPr>
          <w:bCs/>
          <w:sz w:val="24"/>
          <w:szCs w:val="20"/>
          <w:vertAlign w:val="superscript"/>
        </w:rPr>
        <w:t>st</w:t>
      </w:r>
      <w:r w:rsidR="0004273A">
        <w:rPr>
          <w:bCs/>
          <w:sz w:val="24"/>
          <w:szCs w:val="20"/>
        </w:rPr>
        <w:t xml:space="preserve"> Vice President and gun safety chair. </w:t>
      </w:r>
      <w:r w:rsidR="005E2E9C">
        <w:rPr>
          <w:bCs/>
          <w:sz w:val="24"/>
          <w:szCs w:val="20"/>
        </w:rPr>
        <w:t xml:space="preserve">Her most recent business position was </w:t>
      </w:r>
      <w:r w:rsidRPr="005F17D8">
        <w:rPr>
          <w:sz w:val="24"/>
          <w:szCs w:val="20"/>
        </w:rPr>
        <w:t xml:space="preserve">president of </w:t>
      </w:r>
      <w:r w:rsidRPr="005F17D8">
        <w:rPr>
          <w:bCs/>
          <w:sz w:val="24"/>
          <w:szCs w:val="20"/>
        </w:rPr>
        <w:t>Carol Hartz and Associates</w:t>
      </w:r>
      <w:r w:rsidR="00126F48">
        <w:rPr>
          <w:bCs/>
          <w:sz w:val="24"/>
          <w:szCs w:val="20"/>
        </w:rPr>
        <w:t>,</w:t>
      </w:r>
      <w:r w:rsidRPr="005F17D8">
        <w:rPr>
          <w:bCs/>
          <w:sz w:val="24"/>
          <w:szCs w:val="20"/>
        </w:rPr>
        <w:t xml:space="preserve"> </w:t>
      </w:r>
      <w:r w:rsidRPr="005F17D8">
        <w:rPr>
          <w:sz w:val="24"/>
        </w:rPr>
        <w:t>a software consulting firm</w:t>
      </w:r>
      <w:r w:rsidR="00FB74AC">
        <w:rPr>
          <w:sz w:val="24"/>
        </w:rPr>
        <w:t xml:space="preserve"> specializing in financial and rail software design</w:t>
      </w:r>
      <w:r w:rsidRPr="005F17D8">
        <w:rPr>
          <w:sz w:val="24"/>
        </w:rPr>
        <w:t xml:space="preserve">. </w:t>
      </w:r>
    </w:p>
    <w:p w14:paraId="63FC4977" w14:textId="77777777" w:rsidR="0004273A" w:rsidRDefault="0004273A" w:rsidP="0004273A">
      <w:pPr>
        <w:tabs>
          <w:tab w:val="left" w:pos="0"/>
        </w:tabs>
        <w:jc w:val="both"/>
        <w:rPr>
          <w:sz w:val="24"/>
        </w:rPr>
      </w:pPr>
    </w:p>
    <w:p w14:paraId="10325277" w14:textId="46AFD33B" w:rsidR="003B41B1" w:rsidRDefault="0004273A" w:rsidP="00F75366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Carol</w:t>
      </w:r>
      <w:r w:rsidR="00147A7F">
        <w:rPr>
          <w:sz w:val="24"/>
        </w:rPr>
        <w:t>’s undergraduate major was Mathematics. She</w:t>
      </w:r>
      <w:r w:rsidRPr="005F17D8">
        <w:rPr>
          <w:sz w:val="24"/>
        </w:rPr>
        <w:t xml:space="preserve"> earned a PhD in Decision Sciences</w:t>
      </w:r>
      <w:r w:rsidR="00230EEE">
        <w:rPr>
          <w:sz w:val="24"/>
        </w:rPr>
        <w:t xml:space="preserve"> </w:t>
      </w:r>
      <w:r w:rsidR="004E4B37">
        <w:rPr>
          <w:sz w:val="24"/>
        </w:rPr>
        <w:t>at the age of 55</w:t>
      </w:r>
      <w:r w:rsidR="00147A7F">
        <w:rPr>
          <w:sz w:val="24"/>
        </w:rPr>
        <w:t xml:space="preserve"> and has been certified as a Project Management Professional</w:t>
      </w:r>
      <w:r>
        <w:rPr>
          <w:sz w:val="24"/>
        </w:rPr>
        <w:t>.</w:t>
      </w:r>
      <w:r w:rsidR="00147A7F">
        <w:rPr>
          <w:sz w:val="24"/>
        </w:rPr>
        <w:t xml:space="preserve"> </w:t>
      </w:r>
      <w:r>
        <w:rPr>
          <w:sz w:val="24"/>
        </w:rPr>
        <w:t xml:space="preserve"> </w:t>
      </w:r>
      <w:r w:rsidR="00C2029D">
        <w:rPr>
          <w:sz w:val="24"/>
        </w:rPr>
        <w:t xml:space="preserve">Her academic research has been </w:t>
      </w:r>
      <w:r w:rsidR="00075861">
        <w:rPr>
          <w:sz w:val="24"/>
        </w:rPr>
        <w:t>in</w:t>
      </w:r>
      <w:r w:rsidR="00C2029D">
        <w:rPr>
          <w:sz w:val="24"/>
        </w:rPr>
        <w:t xml:space="preserve"> how human </w:t>
      </w:r>
      <w:r w:rsidR="003B41B1">
        <w:rPr>
          <w:sz w:val="24"/>
        </w:rPr>
        <w:t xml:space="preserve">judgment </w:t>
      </w:r>
      <w:r w:rsidR="00C2029D">
        <w:rPr>
          <w:sz w:val="24"/>
        </w:rPr>
        <w:t xml:space="preserve">factors affect </w:t>
      </w:r>
      <w:r w:rsidR="003B41B1">
        <w:rPr>
          <w:sz w:val="24"/>
        </w:rPr>
        <w:t>both ind</w:t>
      </w:r>
      <w:r w:rsidR="00147A7F">
        <w:rPr>
          <w:sz w:val="24"/>
        </w:rPr>
        <w:t>i</w:t>
      </w:r>
      <w:r w:rsidR="003B41B1">
        <w:rPr>
          <w:sz w:val="24"/>
        </w:rPr>
        <w:t xml:space="preserve">vidual and group decision making. </w:t>
      </w:r>
    </w:p>
    <w:p w14:paraId="07FA8CC2" w14:textId="77777777" w:rsidR="003B41B1" w:rsidRDefault="003B41B1" w:rsidP="00F75366">
      <w:pPr>
        <w:tabs>
          <w:tab w:val="left" w:pos="0"/>
        </w:tabs>
        <w:jc w:val="both"/>
        <w:rPr>
          <w:sz w:val="24"/>
        </w:rPr>
      </w:pPr>
    </w:p>
    <w:p w14:paraId="3884C77A" w14:textId="21980117" w:rsidR="00F75366" w:rsidRDefault="003B41B1" w:rsidP="00F75366">
      <w:pPr>
        <w:tabs>
          <w:tab w:val="left" w:pos="0"/>
        </w:tabs>
        <w:jc w:val="both"/>
        <w:rPr>
          <w:bCs/>
          <w:sz w:val="24"/>
        </w:rPr>
      </w:pPr>
      <w:r>
        <w:rPr>
          <w:sz w:val="24"/>
        </w:rPr>
        <w:t>Carol</w:t>
      </w:r>
      <w:r w:rsidR="00230EEE" w:rsidRPr="005F17D8">
        <w:rPr>
          <w:sz w:val="24"/>
        </w:rPr>
        <w:t xml:space="preserve"> </w:t>
      </w:r>
      <w:r w:rsidR="00230EEE">
        <w:rPr>
          <w:sz w:val="24"/>
        </w:rPr>
        <w:t>has taught as</w:t>
      </w:r>
      <w:r w:rsidR="00230EEE" w:rsidRPr="005F17D8">
        <w:rPr>
          <w:sz w:val="24"/>
        </w:rPr>
        <w:t xml:space="preserve"> an adjunct professor at </w:t>
      </w:r>
      <w:r w:rsidR="00230EEE">
        <w:rPr>
          <w:sz w:val="24"/>
        </w:rPr>
        <w:t xml:space="preserve">Georgia </w:t>
      </w:r>
      <w:r w:rsidR="00230EEE" w:rsidRPr="005F17D8">
        <w:rPr>
          <w:sz w:val="24"/>
        </w:rPr>
        <w:t xml:space="preserve">State University, </w:t>
      </w:r>
      <w:r w:rsidR="00230EEE">
        <w:rPr>
          <w:sz w:val="24"/>
        </w:rPr>
        <w:t>Eck</w:t>
      </w:r>
      <w:r w:rsidR="00230EEE" w:rsidRPr="005F17D8">
        <w:rPr>
          <w:sz w:val="24"/>
        </w:rPr>
        <w:t xml:space="preserve">erd College, </w:t>
      </w:r>
      <w:r w:rsidR="00230EEE">
        <w:rPr>
          <w:sz w:val="24"/>
        </w:rPr>
        <w:t>and Oglethorpe University</w:t>
      </w:r>
      <w:r w:rsidR="00F542BE">
        <w:rPr>
          <w:sz w:val="24"/>
        </w:rPr>
        <w:t>.</w:t>
      </w:r>
      <w:r w:rsidR="00230EEE">
        <w:rPr>
          <w:sz w:val="24"/>
        </w:rPr>
        <w:t xml:space="preserve"> </w:t>
      </w:r>
      <w:r w:rsidR="0004273A" w:rsidRPr="005F17D8">
        <w:rPr>
          <w:sz w:val="24"/>
        </w:rPr>
        <w:t xml:space="preserve">Her past professional associations include </w:t>
      </w:r>
      <w:r w:rsidR="00723D15">
        <w:rPr>
          <w:sz w:val="24"/>
        </w:rPr>
        <w:t xml:space="preserve">the </w:t>
      </w:r>
      <w:r w:rsidR="0004273A" w:rsidRPr="005F17D8">
        <w:rPr>
          <w:sz w:val="24"/>
        </w:rPr>
        <w:t>presiden</w:t>
      </w:r>
      <w:r w:rsidR="00723D15">
        <w:rPr>
          <w:sz w:val="24"/>
        </w:rPr>
        <w:t>cy</w:t>
      </w:r>
      <w:r w:rsidR="00CD0A80">
        <w:rPr>
          <w:sz w:val="24"/>
        </w:rPr>
        <w:t xml:space="preserve"> of the </w:t>
      </w:r>
      <w:r w:rsidR="0004273A" w:rsidRPr="005F17D8">
        <w:rPr>
          <w:sz w:val="24"/>
        </w:rPr>
        <w:t>Atlanta Microsoft Project User’s Group</w:t>
      </w:r>
      <w:r w:rsidR="0004273A">
        <w:rPr>
          <w:sz w:val="24"/>
        </w:rPr>
        <w:t xml:space="preserve">. </w:t>
      </w:r>
      <w:r w:rsidR="009F766D">
        <w:rPr>
          <w:sz w:val="24"/>
        </w:rPr>
        <w:t>P</w:t>
      </w:r>
      <w:r w:rsidR="0004273A">
        <w:rPr>
          <w:sz w:val="24"/>
        </w:rPr>
        <w:t xml:space="preserve">ast </w:t>
      </w:r>
      <w:r w:rsidR="0004273A" w:rsidRPr="005E2E9C">
        <w:rPr>
          <w:sz w:val="24"/>
        </w:rPr>
        <w:t>v</w:t>
      </w:r>
      <w:r w:rsidR="0004273A" w:rsidRPr="005E2E9C">
        <w:rPr>
          <w:bCs/>
          <w:sz w:val="24"/>
        </w:rPr>
        <w:t>olunteer associations include</w:t>
      </w:r>
      <w:r w:rsidR="0004273A">
        <w:rPr>
          <w:bCs/>
          <w:sz w:val="24"/>
        </w:rPr>
        <w:t xml:space="preserve"> Big Brothers/</w:t>
      </w:r>
      <w:r w:rsidR="0004273A" w:rsidRPr="005E2E9C">
        <w:rPr>
          <w:bCs/>
          <w:sz w:val="24"/>
        </w:rPr>
        <w:t xml:space="preserve">Big Sisters, PALS, </w:t>
      </w:r>
      <w:r w:rsidR="0004273A">
        <w:rPr>
          <w:bCs/>
          <w:sz w:val="24"/>
        </w:rPr>
        <w:t>Board Member National Alliance for the Mentally Ill (NAMI), Finance Chair 100 Central Condominium</w:t>
      </w:r>
      <w:r w:rsidR="00F75366">
        <w:rPr>
          <w:bCs/>
          <w:sz w:val="24"/>
        </w:rPr>
        <w:t xml:space="preserve">, Board Member United Way, and Board Member American Association of Individual Investors. </w:t>
      </w:r>
    </w:p>
    <w:p w14:paraId="6D76C24F" w14:textId="00093808" w:rsidR="001624B2" w:rsidRDefault="001624B2" w:rsidP="00F75366">
      <w:pPr>
        <w:tabs>
          <w:tab w:val="left" w:pos="0"/>
        </w:tabs>
        <w:jc w:val="both"/>
        <w:rPr>
          <w:bCs/>
          <w:sz w:val="24"/>
        </w:rPr>
      </w:pPr>
    </w:p>
    <w:p w14:paraId="23F72E20" w14:textId="150945E2" w:rsidR="00987A1C" w:rsidRDefault="001624B2" w:rsidP="0004273A">
      <w:pPr>
        <w:tabs>
          <w:tab w:val="left" w:pos="0"/>
        </w:tabs>
        <w:jc w:val="both"/>
        <w:rPr>
          <w:bCs/>
          <w:sz w:val="24"/>
        </w:rPr>
      </w:pPr>
      <w:r>
        <w:rPr>
          <w:bCs/>
          <w:sz w:val="24"/>
        </w:rPr>
        <w:t xml:space="preserve">Carol’s primary </w:t>
      </w:r>
      <w:r w:rsidR="005869CC">
        <w:rPr>
          <w:bCs/>
          <w:sz w:val="24"/>
        </w:rPr>
        <w:t xml:space="preserve">focus as president of the Sarasota League of Women Voters is in encouraging </w:t>
      </w:r>
      <w:r w:rsidR="001735CE">
        <w:rPr>
          <w:bCs/>
          <w:sz w:val="24"/>
        </w:rPr>
        <w:t xml:space="preserve">those with different views to reach consensus on public policy issues </w:t>
      </w:r>
      <w:r w:rsidR="006948D2">
        <w:rPr>
          <w:bCs/>
          <w:sz w:val="24"/>
        </w:rPr>
        <w:t xml:space="preserve">through </w:t>
      </w:r>
      <w:r w:rsidR="001735CE">
        <w:rPr>
          <w:bCs/>
          <w:sz w:val="24"/>
        </w:rPr>
        <w:t xml:space="preserve">respectful and thoughtful </w:t>
      </w:r>
      <w:r w:rsidR="006948D2">
        <w:rPr>
          <w:bCs/>
          <w:sz w:val="24"/>
        </w:rPr>
        <w:t>dialogue</w:t>
      </w:r>
      <w:r w:rsidR="001735CE">
        <w:rPr>
          <w:bCs/>
          <w:sz w:val="24"/>
        </w:rPr>
        <w:t>.</w:t>
      </w:r>
      <w:r w:rsidR="006948D2">
        <w:rPr>
          <w:bCs/>
          <w:sz w:val="24"/>
        </w:rPr>
        <w:t xml:space="preserve">  </w:t>
      </w:r>
    </w:p>
    <w:sectPr w:rsidR="00987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706B"/>
    <w:multiLevelType w:val="multilevel"/>
    <w:tmpl w:val="F6E40B56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440"/>
        </w:tabs>
        <w:ind w:left="-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1" w15:restartNumberingAfterBreak="0">
    <w:nsid w:val="436E11C9"/>
    <w:multiLevelType w:val="multilevel"/>
    <w:tmpl w:val="19F2AB34"/>
    <w:lvl w:ilvl="0">
      <w:start w:val="197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7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5D623102"/>
    <w:multiLevelType w:val="hybridMultilevel"/>
    <w:tmpl w:val="A18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986"/>
    </w:lvlOverride>
    <w:lvlOverride w:ilvl="1">
      <w:startOverride w:val="198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970"/>
    </w:lvlOverride>
    <w:lvlOverride w:ilvl="1">
      <w:startOverride w:val="197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D8"/>
    <w:rsid w:val="0004273A"/>
    <w:rsid w:val="00075861"/>
    <w:rsid w:val="00126F48"/>
    <w:rsid w:val="00147A7F"/>
    <w:rsid w:val="001624B2"/>
    <w:rsid w:val="001735CE"/>
    <w:rsid w:val="001F2D49"/>
    <w:rsid w:val="00230EEE"/>
    <w:rsid w:val="003B41B1"/>
    <w:rsid w:val="004624F2"/>
    <w:rsid w:val="004E4B37"/>
    <w:rsid w:val="00567718"/>
    <w:rsid w:val="005869CC"/>
    <w:rsid w:val="005E2E9C"/>
    <w:rsid w:val="005F17D8"/>
    <w:rsid w:val="006419D2"/>
    <w:rsid w:val="006948D2"/>
    <w:rsid w:val="00723D15"/>
    <w:rsid w:val="008846FF"/>
    <w:rsid w:val="008D731D"/>
    <w:rsid w:val="009177F6"/>
    <w:rsid w:val="00987A1C"/>
    <w:rsid w:val="009F766D"/>
    <w:rsid w:val="00AA341F"/>
    <w:rsid w:val="00B015D3"/>
    <w:rsid w:val="00C15057"/>
    <w:rsid w:val="00C2029D"/>
    <w:rsid w:val="00CD0A80"/>
    <w:rsid w:val="00ED1716"/>
    <w:rsid w:val="00F542BE"/>
    <w:rsid w:val="00F75366"/>
    <w:rsid w:val="00F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7768"/>
  <w15:chartTrackingRefBased/>
  <w15:docId w15:val="{FDCEAE77-B2A7-410A-AC4B-4C8056E1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F17D8"/>
    <w:pPr>
      <w:tabs>
        <w:tab w:val="left" w:pos="1440"/>
      </w:tabs>
      <w:ind w:left="144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F17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Hartz</dc:creator>
  <cp:keywords/>
  <dc:description/>
  <cp:lastModifiedBy>Barry Zack</cp:lastModifiedBy>
  <cp:revision>2</cp:revision>
  <dcterms:created xsi:type="dcterms:W3CDTF">2020-11-24T18:52:00Z</dcterms:created>
  <dcterms:modified xsi:type="dcterms:W3CDTF">2020-11-24T18:52:00Z</dcterms:modified>
</cp:coreProperties>
</file>